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8D" w:rsidRDefault="00C5778D" w:rsidP="00C5778D">
      <w:pPr>
        <w:pStyle w:val="Default"/>
      </w:pPr>
    </w:p>
    <w:p w:rsidR="00C5778D" w:rsidRDefault="00284733" w:rsidP="00C577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Calvary </w:t>
      </w:r>
      <w:proofErr w:type="spellStart"/>
      <w:r>
        <w:rPr>
          <w:b/>
          <w:bCs/>
          <w:sz w:val="28"/>
          <w:szCs w:val="28"/>
        </w:rPr>
        <w:t>Awana</w:t>
      </w:r>
      <w:proofErr w:type="spellEnd"/>
    </w:p>
    <w:p w:rsidR="00C5778D" w:rsidRDefault="00284733" w:rsidP="00C577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Grand Prix</w:t>
      </w:r>
      <w:r w:rsidR="00C5778D">
        <w:rPr>
          <w:b/>
          <w:bCs/>
          <w:sz w:val="28"/>
          <w:szCs w:val="28"/>
        </w:rPr>
        <w:t xml:space="preserve"> Rules and Regulations</w:t>
      </w:r>
    </w:p>
    <w:p w:rsidR="00C5778D" w:rsidRDefault="00284733" w:rsidP="00C5778D">
      <w:pPr>
        <w:pStyle w:val="Default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47B4DA" wp14:editId="38F1F147">
            <wp:simplePos x="0" y="0"/>
            <wp:positionH relativeFrom="column">
              <wp:posOffset>472440</wp:posOffset>
            </wp:positionH>
            <wp:positionV relativeFrom="paragraph">
              <wp:posOffset>8255</wp:posOffset>
            </wp:positionV>
            <wp:extent cx="1600200" cy="101905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19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78D" w:rsidRDefault="00C5778D" w:rsidP="00C5778D">
      <w:pPr>
        <w:pStyle w:val="Default"/>
        <w:jc w:val="center"/>
        <w:rPr>
          <w:sz w:val="28"/>
          <w:szCs w:val="28"/>
        </w:rPr>
      </w:pPr>
    </w:p>
    <w:p w:rsidR="00C5778D" w:rsidRDefault="00C5778D" w:rsidP="00284733">
      <w:pPr>
        <w:pStyle w:val="Default"/>
        <w:ind w:left="3600" w:firstLine="72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General Rules </w:t>
      </w:r>
      <w:r>
        <w:rPr>
          <w:sz w:val="22"/>
          <w:szCs w:val="22"/>
        </w:rPr>
        <w:t xml:space="preserve"> </w:t>
      </w:r>
    </w:p>
    <w:p w:rsidR="00C5778D" w:rsidRDefault="00C5778D" w:rsidP="00C5778D">
      <w:pPr>
        <w:pStyle w:val="Default"/>
        <w:spacing w:after="18"/>
        <w:ind w:left="3600" w:firstLine="7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All cars must be constructed from an </w:t>
      </w:r>
      <w:r w:rsidR="00284733">
        <w:rPr>
          <w:b/>
          <w:bCs/>
          <w:sz w:val="22"/>
          <w:szCs w:val="22"/>
        </w:rPr>
        <w:t xml:space="preserve">Official </w:t>
      </w:r>
      <w:proofErr w:type="spellStart"/>
      <w:r w:rsidR="00284733">
        <w:rPr>
          <w:b/>
          <w:bCs/>
          <w:sz w:val="22"/>
          <w:szCs w:val="22"/>
        </w:rPr>
        <w:t>Awana</w:t>
      </w:r>
      <w:proofErr w:type="spellEnd"/>
      <w:r>
        <w:rPr>
          <w:b/>
          <w:bCs/>
          <w:sz w:val="22"/>
          <w:szCs w:val="22"/>
        </w:rPr>
        <w:t xml:space="preserve"> </w:t>
      </w:r>
      <w:r w:rsidR="00284733">
        <w:rPr>
          <w:b/>
          <w:bCs/>
          <w:sz w:val="22"/>
          <w:szCs w:val="22"/>
        </w:rPr>
        <w:t>Grand Prix</w:t>
      </w:r>
      <w:r>
        <w:rPr>
          <w:b/>
          <w:bCs/>
          <w:sz w:val="22"/>
          <w:szCs w:val="22"/>
        </w:rPr>
        <w:t xml:space="preserve"> Kit</w:t>
      </w:r>
      <w:r>
        <w:rPr>
          <w:sz w:val="22"/>
          <w:szCs w:val="22"/>
        </w:rPr>
        <w:t xml:space="preserve">. Do </w:t>
      </w:r>
    </w:p>
    <w:p w:rsidR="00C5778D" w:rsidRDefault="00C5778D" w:rsidP="00284733">
      <w:pPr>
        <w:pStyle w:val="Default"/>
        <w:spacing w:after="18"/>
        <w:ind w:left="4320"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not</w:t>
      </w:r>
      <w:proofErr w:type="gramEnd"/>
      <w:r>
        <w:rPr>
          <w:sz w:val="22"/>
          <w:szCs w:val="22"/>
        </w:rPr>
        <w:t xml:space="preserve"> use kits from the hobby store.  </w:t>
      </w:r>
    </w:p>
    <w:p w:rsidR="00C5778D" w:rsidRDefault="00C5778D" w:rsidP="00C5778D">
      <w:pPr>
        <w:pStyle w:val="Default"/>
        <w:spacing w:after="18"/>
        <w:ind w:left="3600" w:firstLine="72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Only one car may be registered by any person in the </w:t>
      </w:r>
      <w:proofErr w:type="spellStart"/>
      <w:r w:rsidR="00284733">
        <w:rPr>
          <w:sz w:val="22"/>
          <w:szCs w:val="22"/>
        </w:rPr>
        <w:t>Awana</w:t>
      </w:r>
      <w:proofErr w:type="spellEnd"/>
      <w:r>
        <w:rPr>
          <w:sz w:val="22"/>
          <w:szCs w:val="22"/>
        </w:rPr>
        <w:t xml:space="preserve"> </w:t>
      </w:r>
      <w:r w:rsidR="00284733">
        <w:rPr>
          <w:sz w:val="22"/>
          <w:szCs w:val="22"/>
        </w:rPr>
        <w:t>Grand Prix</w:t>
      </w:r>
      <w:r>
        <w:rPr>
          <w:sz w:val="22"/>
          <w:szCs w:val="22"/>
        </w:rPr>
        <w:t xml:space="preserve">. </w:t>
      </w:r>
    </w:p>
    <w:p w:rsidR="00C5778D" w:rsidRDefault="00C5778D" w:rsidP="00C5778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Each car must pass a Technical Inspection before it may compete. </w:t>
      </w:r>
    </w:p>
    <w:p w:rsidR="00C5778D" w:rsidRDefault="00C5778D" w:rsidP="00E562D5">
      <w:pPr>
        <w:pStyle w:val="Default"/>
        <w:spacing w:after="16"/>
        <w:ind w:left="144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The judges may disqualify cars that do not meet the rules as described herein. If the car does not pass inspection, the owner will be informed of the reason. </w:t>
      </w:r>
    </w:p>
    <w:p w:rsidR="00C5778D" w:rsidRDefault="00C5778D" w:rsidP="00E562D5">
      <w:pPr>
        <w:pStyle w:val="Default"/>
        <w:spacing w:after="16"/>
        <w:ind w:left="144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Cars that fail inspection may be modified and brought back before the registration table closes for final inspection. </w:t>
      </w:r>
    </w:p>
    <w:p w:rsidR="00C5778D" w:rsidRDefault="00C5778D" w:rsidP="00E562D5">
      <w:pPr>
        <w:pStyle w:val="Default"/>
        <w:ind w:left="144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No car may be altered in any way after it has been registered. </w:t>
      </w:r>
    </w:p>
    <w:p w:rsidR="00284733" w:rsidRDefault="00C5778D" w:rsidP="00C5778D">
      <w:pPr>
        <w:pStyle w:val="Default"/>
        <w:spacing w:after="1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After a car passes </w:t>
      </w:r>
      <w:r w:rsidR="00E562D5">
        <w:rPr>
          <w:sz w:val="22"/>
          <w:szCs w:val="22"/>
        </w:rPr>
        <w:t>registration;</w:t>
      </w:r>
      <w:r>
        <w:rPr>
          <w:sz w:val="22"/>
          <w:szCs w:val="22"/>
        </w:rPr>
        <w:t xml:space="preserve"> it will be stored by a </w:t>
      </w:r>
      <w:r w:rsidR="00284733">
        <w:rPr>
          <w:sz w:val="22"/>
          <w:szCs w:val="22"/>
        </w:rPr>
        <w:t xml:space="preserve">Grand Prix Official </w:t>
      </w:r>
      <w:r>
        <w:rPr>
          <w:sz w:val="22"/>
          <w:szCs w:val="22"/>
        </w:rPr>
        <w:t xml:space="preserve">on a display table. </w:t>
      </w:r>
    </w:p>
    <w:p w:rsidR="00C5778D" w:rsidRDefault="00C5778D" w:rsidP="00C5778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All interpretations of the rules are at the sole discretion of the Inspection and Registration Judges. </w:t>
      </w:r>
    </w:p>
    <w:p w:rsidR="00284733" w:rsidRDefault="00284733" w:rsidP="00284733">
      <w:pPr>
        <w:pStyle w:val="Default"/>
        <w:numPr>
          <w:ilvl w:val="0"/>
          <w:numId w:val="2"/>
        </w:numPr>
        <w:ind w:left="270" w:hanging="270"/>
        <w:rPr>
          <w:sz w:val="22"/>
          <w:szCs w:val="22"/>
        </w:rPr>
      </w:pPr>
      <w:r>
        <w:rPr>
          <w:sz w:val="22"/>
          <w:szCs w:val="22"/>
        </w:rPr>
        <w:t>It is expected that clubbers will need and use adult help in the construction and completion of their car.</w:t>
      </w:r>
    </w:p>
    <w:p w:rsidR="00284733" w:rsidRDefault="00284733" w:rsidP="00284733">
      <w:pPr>
        <w:pStyle w:val="Default"/>
        <w:numPr>
          <w:ilvl w:val="0"/>
          <w:numId w:val="2"/>
        </w:numPr>
        <w:ind w:left="270" w:hanging="270"/>
        <w:rPr>
          <w:sz w:val="22"/>
          <w:szCs w:val="22"/>
        </w:rPr>
      </w:pPr>
      <w:r>
        <w:rPr>
          <w:sz w:val="22"/>
          <w:szCs w:val="22"/>
        </w:rPr>
        <w:t xml:space="preserve">It is expected that all contestants will exhibit good sportsmanship before, during and after the event.  </w:t>
      </w:r>
      <w:bookmarkStart w:id="0" w:name="_GoBack"/>
      <w:bookmarkEnd w:id="0"/>
    </w:p>
    <w:p w:rsidR="00284733" w:rsidRDefault="00284733" w:rsidP="00C5778D">
      <w:pPr>
        <w:pStyle w:val="Default"/>
        <w:rPr>
          <w:sz w:val="22"/>
          <w:szCs w:val="22"/>
        </w:rPr>
      </w:pPr>
    </w:p>
    <w:p w:rsidR="00C5778D" w:rsidRDefault="00C5778D" w:rsidP="00C5778D">
      <w:pPr>
        <w:pStyle w:val="Default"/>
        <w:rPr>
          <w:sz w:val="22"/>
          <w:szCs w:val="22"/>
        </w:rPr>
      </w:pPr>
    </w:p>
    <w:p w:rsidR="00C5778D" w:rsidRDefault="00C5778D" w:rsidP="00C5778D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86B779" wp14:editId="733966C2">
            <wp:simplePos x="0" y="0"/>
            <wp:positionH relativeFrom="column">
              <wp:posOffset>4260850</wp:posOffset>
            </wp:positionH>
            <wp:positionV relativeFrom="paragraph">
              <wp:posOffset>114053</wp:posOffset>
            </wp:positionV>
            <wp:extent cx="2718962" cy="204255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962" cy="204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22"/>
          <w:szCs w:val="22"/>
        </w:rPr>
        <w:t xml:space="preserve">Construction Standards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All cars must have been made during the current year (the year in </w:t>
      </w:r>
    </w:p>
    <w:p w:rsidR="00C5778D" w:rsidRDefault="00C5778D" w:rsidP="00E562D5">
      <w:pPr>
        <w:pStyle w:val="Default"/>
        <w:spacing w:after="17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which</w:t>
      </w:r>
      <w:proofErr w:type="gramEnd"/>
      <w:r>
        <w:rPr>
          <w:sz w:val="22"/>
          <w:szCs w:val="22"/>
        </w:rPr>
        <w:t xml:space="preserve"> the derby is held, i.e., since September).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The width of the car shall not exceed 2 ¾ inches and the length shall </w:t>
      </w:r>
    </w:p>
    <w:p w:rsidR="00C5778D" w:rsidRDefault="00C5778D" w:rsidP="00E562D5">
      <w:pPr>
        <w:pStyle w:val="Default"/>
        <w:spacing w:after="17"/>
        <w:ind w:firstLine="720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not</w:t>
      </w:r>
      <w:proofErr w:type="gramEnd"/>
      <w:r>
        <w:rPr>
          <w:b/>
          <w:bCs/>
          <w:sz w:val="22"/>
          <w:szCs w:val="22"/>
        </w:rPr>
        <w:t xml:space="preserve"> exceed 7 inches.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2"/>
          <w:szCs w:val="22"/>
        </w:rPr>
        <w:t xml:space="preserve">The weight of the car shall not exceed 5 ounces.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Underside clearance of at least 3/8 inches and wheel-to-wheel </w:t>
      </w:r>
    </w:p>
    <w:p w:rsidR="00C5778D" w:rsidRDefault="00C5778D" w:rsidP="00E562D5">
      <w:pPr>
        <w:pStyle w:val="Default"/>
        <w:spacing w:after="17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clearance</w:t>
      </w:r>
      <w:proofErr w:type="gramEnd"/>
      <w:r>
        <w:rPr>
          <w:sz w:val="22"/>
          <w:szCs w:val="22"/>
        </w:rPr>
        <w:t xml:space="preserve"> of at least 1 ¾ inches is recommended.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The car shall roll on the wheels from the kit. The axle nails shall be </w:t>
      </w:r>
    </w:p>
    <w:p w:rsidR="00E562D5" w:rsidRDefault="00C5778D" w:rsidP="00E562D5">
      <w:pPr>
        <w:pStyle w:val="Default"/>
        <w:spacing w:after="17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firmly</w:t>
      </w:r>
      <w:proofErr w:type="gramEnd"/>
      <w:r>
        <w:rPr>
          <w:sz w:val="22"/>
          <w:szCs w:val="22"/>
        </w:rPr>
        <w:t xml:space="preserve"> fixed on the car body, and must be placed in the original </w:t>
      </w:r>
    </w:p>
    <w:p w:rsidR="00C5778D" w:rsidRDefault="00C5778D" w:rsidP="00E562D5">
      <w:pPr>
        <w:pStyle w:val="Default"/>
        <w:spacing w:after="17"/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axle</w:t>
      </w:r>
      <w:proofErr w:type="gramEnd"/>
      <w:r>
        <w:rPr>
          <w:sz w:val="22"/>
          <w:szCs w:val="22"/>
        </w:rPr>
        <w:t xml:space="preserve"> groves in the supplied wooden block.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Axles, wheels, and body wood shall be provided in the kit.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Solid axles, wheel bearings, washers, and bushings are prohibited.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Wheels may not be modified other than to remove mold seams and similar burrs.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No lubricating oil may be used. Axles may be lubricated with powdered graphite or silicone.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The car shall not ride on any kind of springs. </w:t>
      </w:r>
    </w:p>
    <w:p w:rsidR="00C5778D" w:rsidRDefault="00C5778D" w:rsidP="00C5778D">
      <w:pPr>
        <w:pStyle w:val="Default"/>
        <w:spacing w:after="17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The car shall not be freewheeling or have any starting devices. </w:t>
      </w:r>
    </w:p>
    <w:p w:rsidR="00C5778D" w:rsidRDefault="00C5778D" w:rsidP="00C5778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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No loose materials of any kind are allowed on the car. </w:t>
      </w:r>
    </w:p>
    <w:p w:rsidR="00C5778D" w:rsidRDefault="00C5778D" w:rsidP="00E562D5">
      <w:pPr>
        <w:pStyle w:val="Default"/>
        <w:spacing w:after="15"/>
        <w:ind w:left="144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If weights or cosmetic pieces fall from the car during a race, they will not be put back onto the car. </w:t>
      </w:r>
    </w:p>
    <w:p w:rsidR="00C5778D" w:rsidRDefault="00C5778D" w:rsidP="00E562D5">
      <w:pPr>
        <w:pStyle w:val="Default"/>
        <w:spacing w:after="15"/>
        <w:ind w:left="144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If a wheel falls from the car during a race and prevents it from crossing the finish line, it will be allowed to place 4th place in that race. </w:t>
      </w:r>
    </w:p>
    <w:p w:rsidR="00C5778D" w:rsidRDefault="00C5778D" w:rsidP="00E562D5">
      <w:pPr>
        <w:pStyle w:val="Default"/>
        <w:ind w:left="1440"/>
        <w:rPr>
          <w:sz w:val="22"/>
          <w:szCs w:val="22"/>
        </w:rPr>
      </w:pPr>
      <w:proofErr w:type="gramStart"/>
      <w:r>
        <w:rPr>
          <w:rFonts w:ascii="Courier New" w:hAnsi="Courier New" w:cs="Courier New"/>
          <w:sz w:val="22"/>
          <w:szCs w:val="22"/>
        </w:rPr>
        <w:t>o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Wheel repairs will be allowed by the </w:t>
      </w:r>
      <w:r w:rsidR="00284733">
        <w:rPr>
          <w:sz w:val="22"/>
          <w:szCs w:val="22"/>
        </w:rPr>
        <w:t>clubber</w:t>
      </w:r>
      <w:r>
        <w:rPr>
          <w:sz w:val="22"/>
          <w:szCs w:val="22"/>
        </w:rPr>
        <w:t xml:space="preserve">, but must be completed before its next race to continue. </w:t>
      </w:r>
    </w:p>
    <w:p w:rsidR="00C5778D" w:rsidRDefault="00C5778D" w:rsidP="00C5778D">
      <w:pPr>
        <w:pStyle w:val="Default"/>
        <w:rPr>
          <w:sz w:val="22"/>
          <w:szCs w:val="22"/>
        </w:rPr>
      </w:pPr>
    </w:p>
    <w:sectPr w:rsidR="00C5778D" w:rsidSect="00704745">
      <w:pgSz w:w="12240" w:h="16340"/>
      <w:pgMar w:top="1170" w:right="408" w:bottom="1227" w:left="5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14C9E"/>
    <w:multiLevelType w:val="hybridMultilevel"/>
    <w:tmpl w:val="1844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076E"/>
    <w:multiLevelType w:val="hybridMultilevel"/>
    <w:tmpl w:val="81506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8D"/>
    <w:rsid w:val="00235B3B"/>
    <w:rsid w:val="00284733"/>
    <w:rsid w:val="00285813"/>
    <w:rsid w:val="00C5778D"/>
    <w:rsid w:val="00E5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FECB31-302A-4DCC-81D8-517FF40D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7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Bertsch</dc:creator>
  <cp:lastModifiedBy>Eric Howard</cp:lastModifiedBy>
  <cp:revision>3</cp:revision>
  <dcterms:created xsi:type="dcterms:W3CDTF">2016-02-04T02:57:00Z</dcterms:created>
  <dcterms:modified xsi:type="dcterms:W3CDTF">2016-02-04T03:05:00Z</dcterms:modified>
</cp:coreProperties>
</file>